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003" w:rsidRDefault="00106003" w:rsidP="00106003">
      <w:pPr>
        <w:jc w:val="center"/>
        <w:rPr>
          <w:rFonts w:ascii="Georgia" w:hAnsi="Georgia"/>
          <w:b/>
          <w:color w:val="31849B" w:themeColor="accent5" w:themeShade="BF"/>
          <w:sz w:val="72"/>
          <w:szCs w:val="72"/>
        </w:rPr>
      </w:pPr>
    </w:p>
    <w:p w:rsidR="00106003" w:rsidRDefault="00106003" w:rsidP="00106003">
      <w:pPr>
        <w:jc w:val="center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  <w:r>
        <w:rPr>
          <w:rFonts w:ascii="Georgia" w:hAnsi="Georgia"/>
          <w:b/>
          <w:color w:val="31849B" w:themeColor="accent5" w:themeShade="BF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0.75pt;height:196.5pt" fillcolor="#06c" strokecolor="#9cf" strokeweight="1.5pt">
            <v:shadow on="t" color="#900"/>
            <v:textpath style="font-family:&quot;Impact&quot;;v-text-kern:t" trim="t" fitpath="t" string="Гимнастика после сна"/>
          </v:shape>
        </w:pict>
      </w:r>
    </w:p>
    <w:p w:rsidR="00106003" w:rsidRDefault="00106003" w:rsidP="00106003">
      <w:pPr>
        <w:jc w:val="center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:rsidR="00106003" w:rsidRDefault="00106003" w:rsidP="00106003">
      <w:pPr>
        <w:jc w:val="center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:rsidR="00106003" w:rsidRDefault="00106003" w:rsidP="00106003">
      <w:pPr>
        <w:jc w:val="center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:rsidR="00106003" w:rsidRDefault="00106003" w:rsidP="00106003">
      <w:pPr>
        <w:jc w:val="center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:rsidR="00106003" w:rsidRDefault="00106003" w:rsidP="00106003">
      <w:pPr>
        <w:jc w:val="center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:rsidR="00106003" w:rsidRDefault="00106003" w:rsidP="00106003">
      <w:pPr>
        <w:jc w:val="center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:rsidR="00106003" w:rsidRDefault="00106003" w:rsidP="00106003">
      <w:pPr>
        <w:jc w:val="center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:rsidR="00106003" w:rsidRDefault="00106003" w:rsidP="00106003">
      <w:pPr>
        <w:jc w:val="center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:rsidR="00106003" w:rsidRDefault="00106003" w:rsidP="00106003">
      <w:pPr>
        <w:jc w:val="center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:rsidR="00106003" w:rsidRDefault="00106003" w:rsidP="00106003">
      <w:pPr>
        <w:jc w:val="center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:rsidR="00106003" w:rsidRDefault="00106003" w:rsidP="00106003">
      <w:pPr>
        <w:jc w:val="center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:rsidR="00106003" w:rsidRDefault="00106003" w:rsidP="00106003">
      <w:pPr>
        <w:jc w:val="center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:rsidR="00106003" w:rsidRDefault="00106003" w:rsidP="00106003">
      <w:pPr>
        <w:jc w:val="right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  <w:r w:rsidRPr="00C069DF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МБДОУ «</w:t>
      </w:r>
      <w:r w:rsidRPr="00C069DF">
        <w:rPr>
          <w:rStyle w:val="a9"/>
          <w:rFonts w:ascii="Arial" w:hAnsi="Arial" w:cs="Arial"/>
          <w:b/>
          <w:bCs/>
          <w:i w:val="0"/>
          <w:iCs w:val="0"/>
          <w:color w:val="000000" w:themeColor="text1"/>
          <w:sz w:val="21"/>
          <w:szCs w:val="21"/>
          <w:shd w:val="clear" w:color="auto" w:fill="FFFFFF"/>
        </w:rPr>
        <w:t>ЦРР</w:t>
      </w:r>
      <w:r w:rsidRPr="00C069DF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 – детский сад № 8 «</w:t>
      </w:r>
      <w:r w:rsidRPr="00C069DF">
        <w:rPr>
          <w:rStyle w:val="a9"/>
          <w:rFonts w:ascii="Arial" w:hAnsi="Arial" w:cs="Arial"/>
          <w:b/>
          <w:bCs/>
          <w:i w:val="0"/>
          <w:iCs w:val="0"/>
          <w:color w:val="000000" w:themeColor="text1"/>
          <w:sz w:val="21"/>
          <w:szCs w:val="21"/>
          <w:shd w:val="clear" w:color="auto" w:fill="FFFFFF"/>
        </w:rPr>
        <w:t>Солнышко</w:t>
      </w:r>
      <w:r w:rsidRPr="00C069DF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»</w:t>
      </w:r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     </w:t>
      </w:r>
    </w:p>
    <w:p w:rsidR="00106003" w:rsidRPr="00C069DF" w:rsidRDefault="00106003" w:rsidP="00106003">
      <w:pPr>
        <w:jc w:val="right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  <w:r w:rsidRPr="00C069DF">
        <w:rPr>
          <w:rFonts w:ascii="Times New Roman" w:hAnsi="Times New Roman" w:cs="Times New Roman"/>
          <w:sz w:val="28"/>
          <w:szCs w:val="28"/>
          <w:lang w:eastAsia="ru-RU"/>
        </w:rPr>
        <w:t xml:space="preserve">Разработала:  Набиева Роза </w:t>
      </w:r>
      <w:proofErr w:type="spellStart"/>
      <w:r w:rsidRPr="00C069DF">
        <w:rPr>
          <w:rFonts w:ascii="Times New Roman" w:hAnsi="Times New Roman" w:cs="Times New Roman"/>
          <w:sz w:val="28"/>
          <w:szCs w:val="28"/>
          <w:lang w:eastAsia="ru-RU"/>
        </w:rPr>
        <w:t>Мусовна</w:t>
      </w:r>
      <w:proofErr w:type="spellEnd"/>
    </w:p>
    <w:p w:rsidR="00106003" w:rsidRDefault="00106003" w:rsidP="00106003">
      <w:pPr>
        <w:jc w:val="center"/>
        <w:rPr>
          <w:rFonts w:ascii="Georgia" w:hAnsi="Georgia"/>
          <w:b/>
          <w:color w:val="31849B" w:themeColor="accent5" w:themeShade="BF"/>
          <w:sz w:val="72"/>
          <w:szCs w:val="72"/>
        </w:rPr>
      </w:pPr>
    </w:p>
    <w:p w:rsidR="00106003" w:rsidRDefault="00106003" w:rsidP="00106003">
      <w:pPr>
        <w:jc w:val="center"/>
        <w:rPr>
          <w:rFonts w:ascii="Georgia" w:hAnsi="Georgia"/>
          <w:b/>
          <w:color w:val="31849B" w:themeColor="accent5" w:themeShade="BF"/>
          <w:sz w:val="72"/>
          <w:szCs w:val="72"/>
        </w:rPr>
      </w:pPr>
    </w:p>
    <w:p w:rsidR="00106003" w:rsidRPr="002F5673" w:rsidRDefault="00106003" w:rsidP="00106003">
      <w:pPr>
        <w:jc w:val="center"/>
        <w:rPr>
          <w:rFonts w:ascii="Georgia" w:hAnsi="Georgia"/>
          <w:b/>
          <w:color w:val="31849B" w:themeColor="accent5" w:themeShade="BF"/>
          <w:sz w:val="72"/>
          <w:szCs w:val="72"/>
        </w:rPr>
      </w:pPr>
    </w:p>
    <w:p w:rsidR="00106003" w:rsidRDefault="00106003" w:rsidP="00106003">
      <w:pPr>
        <w:pStyle w:val="aa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  <w:r w:rsidRPr="00106003">
        <w:rPr>
          <w:b/>
          <w:bCs/>
          <w:color w:val="333333"/>
          <w:sz w:val="28"/>
          <w:szCs w:val="28"/>
        </w:rPr>
        <w:t>Гимнастика после дневного сна</w:t>
      </w:r>
      <w:r w:rsidRPr="00106003">
        <w:rPr>
          <w:color w:val="333333"/>
          <w:sz w:val="28"/>
          <w:szCs w:val="28"/>
        </w:rPr>
        <w:t> – это комплекс мероприятий облегчающих переход от сна к бодрствованию. Бодрящая гимнастика помогает детскому организму проснуться, улучшает настроение, поднимает мышечный тонус.  После хорошей гимнастики у детей исчезает чувство сонливости, вялости, слабости, повышается умственная и физическая работоспособность, активность, улучшается настроение и самочувствие ребёнка. Гимнастика после дневного сна является закаливающей процедурой.</w:t>
      </w:r>
      <w:r w:rsidRPr="00106003">
        <w:rPr>
          <w:color w:val="333333"/>
          <w:sz w:val="28"/>
          <w:szCs w:val="28"/>
        </w:rPr>
        <w:br/>
      </w:r>
      <w:r w:rsidRPr="00106003">
        <w:rPr>
          <w:b/>
          <w:bCs/>
          <w:color w:val="333333"/>
          <w:sz w:val="28"/>
          <w:szCs w:val="28"/>
        </w:rPr>
        <w:t xml:space="preserve">Цель: </w:t>
      </w:r>
      <w:r w:rsidRPr="00106003">
        <w:rPr>
          <w:color w:val="333333"/>
          <w:sz w:val="28"/>
          <w:szCs w:val="28"/>
        </w:rPr>
        <w:t>способствовать быстрому и комфортному пробуждению</w:t>
      </w:r>
      <w:r>
        <w:rPr>
          <w:color w:val="333333"/>
          <w:sz w:val="28"/>
          <w:szCs w:val="28"/>
        </w:rPr>
        <w:t xml:space="preserve">  </w:t>
      </w:r>
      <w:r w:rsidRPr="00106003">
        <w:rPr>
          <w:color w:val="333333"/>
          <w:sz w:val="28"/>
          <w:szCs w:val="28"/>
        </w:rPr>
        <w:t>детей после сна.</w:t>
      </w:r>
      <w:r w:rsidRPr="00106003">
        <w:rPr>
          <w:color w:val="333333"/>
          <w:sz w:val="28"/>
          <w:szCs w:val="28"/>
        </w:rPr>
        <w:br/>
      </w:r>
    </w:p>
    <w:p w:rsidR="00106003" w:rsidRPr="00106003" w:rsidRDefault="00106003" w:rsidP="00106003">
      <w:pPr>
        <w:pStyle w:val="aa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6003">
        <w:rPr>
          <w:b/>
          <w:bCs/>
          <w:color w:val="333333"/>
          <w:sz w:val="28"/>
          <w:szCs w:val="28"/>
        </w:rPr>
        <w:t>Задачи:</w:t>
      </w:r>
    </w:p>
    <w:p w:rsidR="00106003" w:rsidRPr="00106003" w:rsidRDefault="00106003" w:rsidP="001060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060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увеличить тонус нервной системы; </w:t>
      </w:r>
    </w:p>
    <w:p w:rsidR="00106003" w:rsidRPr="00106003" w:rsidRDefault="00106003" w:rsidP="001060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060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укрепить мышечный тонус;</w:t>
      </w:r>
    </w:p>
    <w:p w:rsidR="00106003" w:rsidRPr="00106003" w:rsidRDefault="00106003" w:rsidP="001060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060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способствовать профилактике нарушений опорно-двигательного аппарата;</w:t>
      </w:r>
    </w:p>
    <w:p w:rsidR="00106003" w:rsidRPr="00106003" w:rsidRDefault="00106003" w:rsidP="001060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060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способствовать профилактике простудных заболеваний;</w:t>
      </w:r>
    </w:p>
    <w:p w:rsidR="00106003" w:rsidRPr="00106003" w:rsidRDefault="00106003" w:rsidP="001060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060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физических навыков;</w:t>
      </w:r>
    </w:p>
    <w:p w:rsidR="00106003" w:rsidRPr="00106003" w:rsidRDefault="00106003" w:rsidP="001060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060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сохранить положительные эмоции при выполнении физических упражнений и прочих режимных моментов во второй половине дня.</w:t>
      </w:r>
    </w:p>
    <w:p w:rsidR="00106003" w:rsidRDefault="00106003" w:rsidP="001060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060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Решение этих задач позволяет плавно и одновременно быстро повысить умственную и физическую работоспособность детского организма.</w:t>
      </w:r>
    </w:p>
    <w:p w:rsidR="00106003" w:rsidRDefault="00106003" w:rsidP="001060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6003" w:rsidRPr="00106003" w:rsidRDefault="00106003" w:rsidP="001060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106003">
        <w:rPr>
          <w:rStyle w:val="a9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>Главное правило - это исключение резких движений, которые могут вызвать растяжение мышц, перевозбуждение и, как следствие, головокружение.</w:t>
      </w:r>
    </w:p>
    <w:p w:rsidR="00106003" w:rsidRDefault="00106003" w:rsidP="001060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6003" w:rsidRDefault="00106003" w:rsidP="001060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6003" w:rsidRDefault="00106003" w:rsidP="001060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6003" w:rsidRDefault="00106003" w:rsidP="001060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6003" w:rsidRDefault="00106003" w:rsidP="001060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6003" w:rsidRDefault="00106003" w:rsidP="001060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6003" w:rsidRDefault="00106003" w:rsidP="001060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6003" w:rsidRDefault="00106003" w:rsidP="001060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6003" w:rsidRPr="00106003" w:rsidRDefault="00106003" w:rsidP="001060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6003" w:rsidRDefault="00106003"/>
    <w:p w:rsidR="00106003" w:rsidRDefault="00106003"/>
    <w:p w:rsidR="00106003" w:rsidRDefault="00106003"/>
    <w:p w:rsidR="002E57F0" w:rsidRDefault="00106003" w:rsidP="00F81F43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7" type="#_x0000_t202" style="position:absolute;margin-left:23.45pt;margin-top:-4.25pt;width:469.5pt;height:50.2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+d2CQ3AAAAAgBAAAPAAAAZHJzL2Rv&#10;d25yZXYueG1sTI/BTsMwEETvSPyDtUjcWqchQSGNU6ECZ2jhA9x4G4fE6yh228DXs5zgtrszmn1T&#10;bWY3iDNOofOkYLVMQCA13nTUKvh4f1kUIELUZPTgCRV8YYBNfX1V6dL4C+3wvI+t4BAKpVZgYxxL&#10;KUNj0emw9CMSa0c/OR15nVppJn3hcDfINEnupdMd8QerR9xabPr9ySkoEvfa9w/pW3DZ9yq32yf/&#10;PH4qdXszP65BRJzjnxl+8RkdamY6+BOZIAYFXCQqWGR3OQiW06Lgy4GHLMtB1pX8X6D+AQAA//8D&#10;AFBLAQItABQABgAIAAAAIQC2gziS/gAAAOEBAAATAAAAAAAAAAAAAAAAAAAAAABbQ29udGVudF9U&#10;eXBlc10ueG1sUEsBAi0AFAAGAAgAAAAhADj9If/WAAAAlAEAAAsAAAAAAAAAAAAAAAAALwEAAF9y&#10;ZWxzLy5yZWxzUEsBAi0AFAAGAAgAAAAhAHHD73cvAgAAVQQAAA4AAAAAAAAAAAAAAAAALgIAAGRy&#10;cy9lMm9Eb2MueG1sUEsBAi0AFAAGAAgAAAAhAH53YJDcAAAACAEAAA8AAAAAAAAAAAAAAAAAiQQA&#10;AGRycy9kb3ducmV2LnhtbFBLBQYAAAAABAAEAPMAAACSBQAAAAA=&#10;" filled="f" stroked="f">
            <v:fill o:detectmouseclick="t"/>
            <v:textbox style="mso-next-textbox:#Поле 1">
              <w:txbxContent>
                <w:p w:rsidR="002F5673" w:rsidRPr="002F5673" w:rsidRDefault="002F5673" w:rsidP="002F5673">
                  <w:pPr>
                    <w:jc w:val="center"/>
                    <w:rPr>
                      <w:rFonts w:ascii="Georgia" w:hAnsi="Georgia"/>
                      <w:b/>
                      <w:color w:val="31849B" w:themeColor="accent5" w:themeShade="BF"/>
                      <w:sz w:val="72"/>
                      <w:szCs w:val="72"/>
                    </w:rPr>
                  </w:pPr>
                  <w:r w:rsidRPr="002F5673">
                    <w:rPr>
                      <w:rFonts w:ascii="Georgia" w:hAnsi="Georgia"/>
                      <w:b/>
                      <w:color w:val="31849B" w:themeColor="accent5" w:themeShade="BF"/>
                      <w:sz w:val="72"/>
                      <w:szCs w:val="72"/>
                    </w:rPr>
                    <w:t>Гимнастика после сна</w:t>
                  </w:r>
                </w:p>
              </w:txbxContent>
            </v:textbox>
          </v:shape>
        </w:pict>
      </w:r>
    </w:p>
    <w:p w:rsidR="00F81F43" w:rsidRDefault="00F81F43" w:rsidP="00F81F43"/>
    <w:p w:rsidR="00B02E5C" w:rsidRDefault="00B02E5C" w:rsidP="00B02E5C">
      <w:pPr>
        <w:jc w:val="center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  <w:r w:rsidRPr="00C069DF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МБДОУ «</w:t>
      </w:r>
      <w:r w:rsidRPr="00C069DF">
        <w:rPr>
          <w:rStyle w:val="a9"/>
          <w:rFonts w:ascii="Arial" w:hAnsi="Arial" w:cs="Arial"/>
          <w:b/>
          <w:bCs/>
          <w:i w:val="0"/>
          <w:iCs w:val="0"/>
          <w:color w:val="000000" w:themeColor="text1"/>
          <w:sz w:val="21"/>
          <w:szCs w:val="21"/>
          <w:shd w:val="clear" w:color="auto" w:fill="FFFFFF"/>
        </w:rPr>
        <w:t>ЦРР</w:t>
      </w:r>
      <w:r w:rsidRPr="00C069DF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 – детский сад № 8 «</w:t>
      </w:r>
      <w:r w:rsidRPr="00C069DF">
        <w:rPr>
          <w:rStyle w:val="a9"/>
          <w:rFonts w:ascii="Arial" w:hAnsi="Arial" w:cs="Arial"/>
          <w:b/>
          <w:bCs/>
          <w:i w:val="0"/>
          <w:iCs w:val="0"/>
          <w:color w:val="000000" w:themeColor="text1"/>
          <w:sz w:val="21"/>
          <w:szCs w:val="21"/>
          <w:shd w:val="clear" w:color="auto" w:fill="FFFFFF"/>
        </w:rPr>
        <w:t>Солнышко</w:t>
      </w:r>
      <w:r w:rsidRPr="00C069DF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»</w:t>
      </w:r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     </w:t>
      </w:r>
    </w:p>
    <w:p w:rsidR="00B02E5C" w:rsidRPr="00C069DF" w:rsidRDefault="00B02E5C" w:rsidP="00B02E5C">
      <w:pPr>
        <w:jc w:val="center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  <w:r w:rsidRPr="00C069DF">
        <w:rPr>
          <w:rFonts w:ascii="Times New Roman" w:hAnsi="Times New Roman" w:cs="Times New Roman"/>
          <w:sz w:val="28"/>
          <w:szCs w:val="28"/>
          <w:lang w:eastAsia="ru-RU"/>
        </w:rPr>
        <w:t xml:space="preserve">Разработала:  Набиева Роза </w:t>
      </w:r>
      <w:proofErr w:type="spellStart"/>
      <w:r w:rsidRPr="00C069DF">
        <w:rPr>
          <w:rFonts w:ascii="Times New Roman" w:hAnsi="Times New Roman" w:cs="Times New Roman"/>
          <w:sz w:val="28"/>
          <w:szCs w:val="28"/>
          <w:lang w:eastAsia="ru-RU"/>
        </w:rPr>
        <w:t>Мусовна</w:t>
      </w:r>
      <w:proofErr w:type="spellEnd"/>
    </w:p>
    <w:p w:rsidR="002E57F0" w:rsidRPr="002E57F0" w:rsidRDefault="002E57F0" w:rsidP="002E57F0">
      <w:pPr>
        <w:pStyle w:val="1"/>
      </w:pPr>
      <w:r w:rsidRPr="002E57F0">
        <w:t xml:space="preserve">1                                                            </w:t>
      </w:r>
      <w:r>
        <w:t xml:space="preserve">            </w:t>
      </w:r>
      <w:r w:rsidRPr="002E57F0">
        <w:t xml:space="preserve"> 2</w:t>
      </w:r>
    </w:p>
    <w:p w:rsidR="00A71D1D" w:rsidRPr="00BE32AE" w:rsidRDefault="00CE29C4" w:rsidP="00B02E5C">
      <w:pPr>
        <w:pStyle w:val="1"/>
        <w:jc w:val="center"/>
        <w:rPr>
          <w:sz w:val="36"/>
          <w:szCs w:val="36"/>
        </w:rPr>
      </w:pPr>
      <w:r w:rsidRPr="00CE29C4">
        <w:rPr>
          <w:noProof/>
        </w:rPr>
        <w:pict>
          <v:shape id="Поле 2" o:spid="_x0000_s1026" type="#_x0000_t202" style="position:absolute;left:0;text-align:left;margin-left:-65.25pt;margin-top:27.75pt;width:2in;height:2in;z-index:251661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mJMwIAAFwEAAAOAAAAZHJzL2Uyb0RvYy54bWysVM2O0zAQviPxDpbvNG1UoERNV2VXRUir&#10;3ZW6aM+uYzeRbI9lu03Ky/AUnJB4hj4SY6fploUT4uLMn8cz832T+VWnFdkL5xswJZ2MxpQIw6Fq&#10;zLakXx5Xb2aU+MBMxRQYUdKD8PRq8frVvLWFyKEGVQlHMInxRWtLWodgiyzzvBaa+RFYYdApwWkW&#10;UHXbrHKsxexaZfl4/C5rwVXWARfeo/Wmd9JFyi+l4OFeSi8CUSXF2kI6XTo38cwWc1ZsHbN1w09l&#10;sH+oQrPG4KPnVDcsMLJzzR+pdMMdeJBhxEFnIGXDReoBu5mMX3SzrpkVqRccjrfnMfn/l5bf7R8c&#10;aaqS5pQYphGi47fjz+OP43eSx+m01hcYtLYYFrqP0CHKg92jMTbdSafjF9sh6Mc5H86zFV0gPF6a&#10;5bPZGF0cfYOC+bPn69b58EmAJlEoqUPw0kzZ/taHPnQIia8ZWDVKJQCV+c2AOXuLSAw43Y6d9BVH&#10;KXSbLvV97mYD1QGbdNCTxFu+arCQW+bDA3PICiwemR7u8ZAK2pLCSaKkBvf1b/YYj2Chl5IWWVZS&#10;g2tAifpsEMQPk+k0kjIp07fvc1TcpWdz6TE7fQ1I4wlulOVJjPFBDaJ0oJ9wHZbxTXQxw/HlkoZB&#10;vA4983GduFguUxDS0LJwa9aWx9RxjnHIj90Tc/aEREAQ72BgIyteANLHxpveLncBYUloxSn3M0WU&#10;o4IUTnif1i3uyKWeop5/CotfAAAA//8DAFBLAwQUAAYACAAAACEAVDW52N4AAAALAQAADwAAAGRy&#10;cy9kb3ducmV2LnhtbEyPwU7DMAyG70i8Q2QkblvSdYFR6k5osDMweICsCU1pk1RNthWeft4JTrbl&#10;T78/l+vJ9exoxtgGj5DNBTDj66Bb3yB8fmxnK2AxKa9VH7xB+DER1tX1VakKHU7+3Rx3qWEU4mOh&#10;EGxKQ8F5rK1xKs7DYDztvsLoVKJxbLge1YnCXc8XQtxxp1pPF6wazMaautsdHMJKuNeue1i8Rbf8&#10;zaTdPIeX4Rvx9mZ6egSWzJT+YLjokzpU5LQPB68j6xFmWS4ksQhSUr0Q8p6aPUK+zCXwquT/f6jO&#10;AAAA//8DAFBLAQItABQABgAIAAAAIQC2gziS/gAAAOEBAAATAAAAAAAAAAAAAAAAAAAAAABbQ29u&#10;dGVudF9UeXBlc10ueG1sUEsBAi0AFAAGAAgAAAAhADj9If/WAAAAlAEAAAsAAAAAAAAAAAAAAAAA&#10;LwEAAF9yZWxzLy5yZWxzUEsBAi0AFAAGAAgAAAAhAIiAqYkzAgAAXAQAAA4AAAAAAAAAAAAAAAAA&#10;LgIAAGRycy9lMm9Eb2MueG1sUEsBAi0AFAAGAAgAAAAhAFQ1udjeAAAACwEAAA8AAAAAAAAAAAAA&#10;AAAAjQQAAGRycy9kb3ducmV2LnhtbFBLBQYAAAAABAAEAPMAAACYBQAAAAA=&#10;" filled="f" stroked="f">
            <v:fill o:detectmouseclick="t"/>
            <v:textbox style="mso-next-textbox:#Поле 2;mso-fit-shape-to-text:t">
              <w:txbxContent>
                <w:p w:rsidR="002F5673" w:rsidRPr="002F5673" w:rsidRDefault="002F5673" w:rsidP="002F5673">
                  <w:pPr>
                    <w:jc w:val="center"/>
                    <w:rPr>
                      <w:rFonts w:ascii="Georgia" w:hAnsi="Georgia"/>
                      <w:b/>
                      <w:color w:val="31849B" w:themeColor="accent5" w:themeShade="BF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F81F43">
        <w:rPr>
          <w:noProof/>
          <w:lang w:eastAsia="ru-RU"/>
        </w:rPr>
        <w:drawing>
          <wp:inline distT="0" distB="0" distL="0" distR="0">
            <wp:extent cx="2819400" cy="2181225"/>
            <wp:effectExtent l="114300" t="76200" r="114300" b="85725"/>
            <wp:docPr id="16" name="Рисунок 1" descr="E:\15 гр Гимнастика\SAM_7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5 гр Гимнастика\SAM_7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67" t="37029" r="15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D0C03">
        <w:rPr>
          <w:noProof/>
          <w:lang w:eastAsia="ru-RU"/>
        </w:rPr>
        <w:drawing>
          <wp:inline distT="0" distB="0" distL="0" distR="0">
            <wp:extent cx="2952750" cy="2200275"/>
            <wp:effectExtent l="114300" t="76200" r="95250" b="85725"/>
            <wp:docPr id="17" name="Рисунок 2" descr="E:\15 гр Гимнастика\SAM_7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5 гр Гимнастика\SAM_7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215" t="30128" r="15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proofErr w:type="spellStart"/>
      <w:r w:rsidR="00A71D1D" w:rsidRPr="00BE32AE">
        <w:rPr>
          <w:sz w:val="36"/>
          <w:szCs w:val="36"/>
        </w:rPr>
        <w:t>Упр-е</w:t>
      </w:r>
      <w:proofErr w:type="spellEnd"/>
      <w:r w:rsidR="00A71D1D" w:rsidRPr="00BE32AE">
        <w:rPr>
          <w:sz w:val="36"/>
          <w:szCs w:val="36"/>
        </w:rPr>
        <w:t>: Потяг</w:t>
      </w:r>
      <w:r w:rsidR="00BE32AE">
        <w:rPr>
          <w:sz w:val="36"/>
          <w:szCs w:val="36"/>
        </w:rPr>
        <w:t xml:space="preserve">ивание                  </w:t>
      </w:r>
      <w:r w:rsidR="00B02E5C">
        <w:rPr>
          <w:sz w:val="36"/>
          <w:szCs w:val="36"/>
        </w:rPr>
        <w:t xml:space="preserve">      </w:t>
      </w:r>
      <w:r w:rsidR="00A71D1D" w:rsidRPr="00BE32AE">
        <w:rPr>
          <w:sz w:val="36"/>
          <w:szCs w:val="36"/>
        </w:rPr>
        <w:t xml:space="preserve"> </w:t>
      </w:r>
      <w:proofErr w:type="spellStart"/>
      <w:r w:rsidR="00A71D1D" w:rsidRPr="00BE32AE">
        <w:rPr>
          <w:sz w:val="36"/>
          <w:szCs w:val="36"/>
        </w:rPr>
        <w:t>Упр-е</w:t>
      </w:r>
      <w:proofErr w:type="spellEnd"/>
      <w:r w:rsidR="00A71D1D" w:rsidRPr="00BE32AE">
        <w:rPr>
          <w:sz w:val="36"/>
          <w:szCs w:val="36"/>
        </w:rPr>
        <w:t>: Велосипед</w:t>
      </w:r>
    </w:p>
    <w:p w:rsidR="002E57F0" w:rsidRDefault="002E57F0" w:rsidP="00B02E5C">
      <w:pPr>
        <w:jc w:val="center"/>
        <w:rPr>
          <w:sz w:val="32"/>
          <w:szCs w:val="32"/>
        </w:rPr>
      </w:pPr>
    </w:p>
    <w:p w:rsidR="002E57F0" w:rsidRPr="00A71D1D" w:rsidRDefault="002E57F0" w:rsidP="002E57F0">
      <w:pPr>
        <w:pStyle w:val="1"/>
      </w:pPr>
      <w:r>
        <w:t>3                                                                           4</w:t>
      </w:r>
    </w:p>
    <w:p w:rsidR="00A71D1D" w:rsidRPr="00BE32AE" w:rsidRDefault="005915DB" w:rsidP="00B02E5C">
      <w:pPr>
        <w:tabs>
          <w:tab w:val="left" w:pos="2552"/>
        </w:tabs>
        <w:jc w:val="center"/>
        <w:rPr>
          <w:rStyle w:val="1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838450" cy="2447925"/>
            <wp:effectExtent l="95250" t="76200" r="114300" b="85725"/>
            <wp:docPr id="21" name="Рисунок 6" descr="E:\15 гр Гимнастика\SAM_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5 гр Гимнастика\SAM_7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233" t="33769" r="2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47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5600" cy="2457450"/>
            <wp:effectExtent l="95250" t="76200" r="95250" b="76200"/>
            <wp:docPr id="22" name="Рисунок 7" descr="E:\15 гр Гимнастика\SAM_7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5 гр Гимнастика\SAM_7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232" t="17094" r="17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5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proofErr w:type="spellStart"/>
      <w:r w:rsidR="00A71D1D" w:rsidRPr="00BE32AE">
        <w:rPr>
          <w:rStyle w:val="10"/>
          <w:sz w:val="36"/>
          <w:szCs w:val="36"/>
        </w:rPr>
        <w:t>Упр-е</w:t>
      </w:r>
      <w:proofErr w:type="spellEnd"/>
      <w:r w:rsidR="00A71D1D" w:rsidRPr="00BE32AE">
        <w:rPr>
          <w:rStyle w:val="10"/>
          <w:sz w:val="36"/>
          <w:szCs w:val="36"/>
        </w:rPr>
        <w:t xml:space="preserve">: Свеча             </w:t>
      </w:r>
      <w:r w:rsidR="00BE32AE">
        <w:rPr>
          <w:rStyle w:val="10"/>
          <w:sz w:val="36"/>
          <w:szCs w:val="36"/>
        </w:rPr>
        <w:t xml:space="preserve">                     </w:t>
      </w:r>
      <w:r w:rsidR="00481C3D" w:rsidRPr="00BE32AE">
        <w:rPr>
          <w:rStyle w:val="10"/>
          <w:sz w:val="36"/>
          <w:szCs w:val="36"/>
        </w:rPr>
        <w:t xml:space="preserve"> </w:t>
      </w:r>
      <w:r w:rsidR="00B02E5C">
        <w:rPr>
          <w:rStyle w:val="10"/>
          <w:sz w:val="36"/>
          <w:szCs w:val="36"/>
        </w:rPr>
        <w:t xml:space="preserve">      </w:t>
      </w:r>
      <w:r w:rsidR="00481C3D" w:rsidRPr="00BE32AE">
        <w:rPr>
          <w:rStyle w:val="10"/>
          <w:sz w:val="36"/>
          <w:szCs w:val="36"/>
        </w:rPr>
        <w:t xml:space="preserve"> </w:t>
      </w:r>
      <w:proofErr w:type="spellStart"/>
      <w:r w:rsidR="00A71D1D" w:rsidRPr="00BE32AE">
        <w:rPr>
          <w:rStyle w:val="10"/>
          <w:sz w:val="36"/>
          <w:szCs w:val="36"/>
        </w:rPr>
        <w:t>Упр-е</w:t>
      </w:r>
      <w:proofErr w:type="spellEnd"/>
      <w:r w:rsidR="00A71D1D" w:rsidRPr="00BE32AE">
        <w:rPr>
          <w:rStyle w:val="10"/>
          <w:sz w:val="36"/>
          <w:szCs w:val="36"/>
        </w:rPr>
        <w:t>: Деревце</w:t>
      </w:r>
    </w:p>
    <w:p w:rsidR="00BE32AE" w:rsidRPr="00BE32AE" w:rsidRDefault="00481C3D" w:rsidP="00B02E5C">
      <w:pPr>
        <w:pStyle w:val="1"/>
        <w:jc w:val="center"/>
        <w:rPr>
          <w:sz w:val="72"/>
          <w:szCs w:val="72"/>
        </w:rPr>
      </w:pPr>
      <w:r w:rsidRPr="00E12CF6">
        <w:rPr>
          <w:sz w:val="72"/>
          <w:szCs w:val="72"/>
        </w:rPr>
        <w:lastRenderedPageBreak/>
        <w:t>Тренажёрный</w:t>
      </w:r>
      <w:r w:rsidR="00E12CF6">
        <w:rPr>
          <w:sz w:val="72"/>
          <w:szCs w:val="72"/>
        </w:rPr>
        <w:t xml:space="preserve">  </w:t>
      </w:r>
      <w:r w:rsidRPr="00E12CF6">
        <w:rPr>
          <w:sz w:val="72"/>
          <w:szCs w:val="72"/>
        </w:rPr>
        <w:t xml:space="preserve"> путь</w:t>
      </w:r>
    </w:p>
    <w:p w:rsidR="00FE1656" w:rsidRDefault="00E666F7" w:rsidP="00B02E5C">
      <w:pPr>
        <w:jc w:val="center"/>
      </w:pPr>
      <w:r w:rsidRPr="00B02E5C">
        <w:rPr>
          <w:noProof/>
          <w:color w:val="00B050"/>
          <w:lang w:eastAsia="ru-RU"/>
        </w:rPr>
        <w:drawing>
          <wp:inline distT="0" distB="0" distL="0" distR="0">
            <wp:extent cx="2257619" cy="4000500"/>
            <wp:effectExtent l="114300" t="76200" r="104581" b="76200"/>
            <wp:docPr id="23" name="Рисунок 8" descr="E:\15 гр Гимнастика\SAM_7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5 гр Гимнастика\SAM_75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666" t="20000" r="23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619" cy="4000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33625" cy="3991490"/>
            <wp:effectExtent l="114300" t="76200" r="104775" b="85210"/>
            <wp:docPr id="25" name="Рисунок 10" descr="E:\15 гр Гимнастика\SAM_7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15 гр Гимнастика\SAM_75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723" t="20125" r="20333" b="3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991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E32AE" w:rsidRDefault="00DF7401" w:rsidP="00B02E5C">
      <w:pPr>
        <w:pStyle w:val="2"/>
        <w:jc w:val="center"/>
        <w:rPr>
          <w:sz w:val="72"/>
          <w:szCs w:val="72"/>
        </w:rPr>
      </w:pPr>
      <w:r>
        <w:rPr>
          <w:sz w:val="72"/>
          <w:szCs w:val="72"/>
        </w:rPr>
        <w:t>Заправка</w:t>
      </w:r>
      <w:r w:rsidR="00E12CF6" w:rsidRPr="00E12CF6">
        <w:rPr>
          <w:sz w:val="72"/>
          <w:szCs w:val="72"/>
        </w:rPr>
        <w:t xml:space="preserve">  кровати</w:t>
      </w:r>
    </w:p>
    <w:p w:rsidR="00E12CF6" w:rsidRDefault="00DF7401" w:rsidP="00B02E5C">
      <w:pPr>
        <w:pStyle w:val="2"/>
        <w:jc w:val="center"/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2743200" cy="3105150"/>
            <wp:effectExtent l="133350" t="76200" r="114300" b="76200"/>
            <wp:docPr id="28" name="Рисунок 12" descr="E:\15 гр Гимнастика\SAM_7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15 гр Гимнастика\SAM_75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224" t="1923" r="8284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105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ru-RU"/>
        </w:rPr>
        <w:drawing>
          <wp:inline distT="0" distB="0" distL="0" distR="0">
            <wp:extent cx="2733675" cy="3105150"/>
            <wp:effectExtent l="133350" t="76200" r="123825" b="76200"/>
            <wp:docPr id="29" name="Рисунок 13" descr="E:\15 гр Гимнастика\SAM_7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15 гр Гимнастика\SAM_75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995" r="3686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105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E12CF6" w:rsidSect="00106003">
      <w:pgSz w:w="11906" w:h="16838"/>
      <w:pgMar w:top="851" w:right="850" w:bottom="993" w:left="851" w:header="708" w:footer="708" w:gutter="0"/>
      <w:pgBorders w:offsetFrom="page">
        <w:top w:val="basicWhiteSquares" w:sz="9" w:space="24" w:color="auto"/>
        <w:left w:val="basicWhiteSquares" w:sz="9" w:space="24" w:color="auto"/>
        <w:bottom w:val="basicWhiteSquares" w:sz="9" w:space="24" w:color="auto"/>
        <w:right w:val="basicWhiteSquares" w:sz="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845F77"/>
    <w:multiLevelType w:val="multilevel"/>
    <w:tmpl w:val="2D429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84E9F"/>
    <w:rsid w:val="00106003"/>
    <w:rsid w:val="001707E4"/>
    <w:rsid w:val="002932F0"/>
    <w:rsid w:val="002E57F0"/>
    <w:rsid w:val="002F5673"/>
    <w:rsid w:val="00331290"/>
    <w:rsid w:val="00373E74"/>
    <w:rsid w:val="00432788"/>
    <w:rsid w:val="00481C3D"/>
    <w:rsid w:val="004D275B"/>
    <w:rsid w:val="005915DB"/>
    <w:rsid w:val="00656163"/>
    <w:rsid w:val="006937F5"/>
    <w:rsid w:val="00723B89"/>
    <w:rsid w:val="0077730B"/>
    <w:rsid w:val="00784E9F"/>
    <w:rsid w:val="009448DC"/>
    <w:rsid w:val="00A15489"/>
    <w:rsid w:val="00A30484"/>
    <w:rsid w:val="00A71D1D"/>
    <w:rsid w:val="00B02E5C"/>
    <w:rsid w:val="00BD455F"/>
    <w:rsid w:val="00BE32AE"/>
    <w:rsid w:val="00C069DF"/>
    <w:rsid w:val="00CE29C4"/>
    <w:rsid w:val="00D6026E"/>
    <w:rsid w:val="00DD0C03"/>
    <w:rsid w:val="00DF7401"/>
    <w:rsid w:val="00E12CF6"/>
    <w:rsid w:val="00E666F7"/>
    <w:rsid w:val="00E77EAF"/>
    <w:rsid w:val="00E97FA2"/>
    <w:rsid w:val="00F81F43"/>
    <w:rsid w:val="00FE1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673"/>
  </w:style>
  <w:style w:type="paragraph" w:styleId="1">
    <w:name w:val="heading 1"/>
    <w:basedOn w:val="a"/>
    <w:next w:val="a"/>
    <w:link w:val="10"/>
    <w:uiPriority w:val="9"/>
    <w:qFormat/>
    <w:rsid w:val="002E57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12C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12C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12CF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6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E57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Subtitle"/>
    <w:basedOn w:val="a"/>
    <w:next w:val="a"/>
    <w:link w:val="a6"/>
    <w:uiPriority w:val="11"/>
    <w:qFormat/>
    <w:rsid w:val="002E57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E57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sid w:val="002E57F0"/>
    <w:rPr>
      <w:i/>
      <w:iCs/>
      <w:color w:val="808080" w:themeColor="text1" w:themeTint="7F"/>
    </w:rPr>
  </w:style>
  <w:style w:type="paragraph" w:styleId="a8">
    <w:name w:val="No Spacing"/>
    <w:uiPriority w:val="1"/>
    <w:qFormat/>
    <w:rsid w:val="002E57F0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E12C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12CF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12CF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9">
    <w:name w:val="Emphasis"/>
    <w:basedOn w:val="a0"/>
    <w:uiPriority w:val="20"/>
    <w:qFormat/>
    <w:rsid w:val="00C069DF"/>
    <w:rPr>
      <w:i/>
      <w:iCs/>
    </w:rPr>
  </w:style>
  <w:style w:type="paragraph" w:styleId="aa">
    <w:name w:val="Normal (Web)"/>
    <w:basedOn w:val="a"/>
    <w:uiPriority w:val="99"/>
    <w:semiHidden/>
    <w:unhideWhenUsed/>
    <w:rsid w:val="00106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10600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6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6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169D3E-F895-47CC-A697-597E1651E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КИЛ</dc:creator>
  <cp:keywords/>
  <dc:description/>
  <cp:lastModifiedBy>Венер</cp:lastModifiedBy>
  <cp:revision>16</cp:revision>
  <dcterms:created xsi:type="dcterms:W3CDTF">2014-11-11T08:57:00Z</dcterms:created>
  <dcterms:modified xsi:type="dcterms:W3CDTF">2020-08-30T14:38:00Z</dcterms:modified>
</cp:coreProperties>
</file>